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0001258288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89"/>
        <w:gridCol w:w="4916"/>
      </w:tblGrid>
      <w:tr>
        <w:trPr/>
        <w:tc>
          <w:tcPr>
            <w:tcW w:w="5289" w:type="dxa"/>
            <w:tcBorders/>
            <w:vAlign w:val="center"/>
          </w:tcPr>
          <w:p>
            <w:pPr>
              <w:pStyle w:val="TableContents"/>
              <w:bidi w:val="0"/>
              <w:spacing w:before="0" w:after="283"/>
              <w:jc w:val="left"/>
              <w:rPr/>
            </w:pPr>
            <w:r>
              <w:rPr/>
              <w:t>Name of Issuer</w:t>
            </w:r>
          </w:p>
        </w:tc>
        <w:tc>
          <w:tcPr>
            <w:tcW w:w="4916" w:type="dxa"/>
            <w:tcBorders/>
            <w:vAlign w:val="center"/>
          </w:tcPr>
          <w:p>
            <w:pPr>
              <w:pStyle w:val="TableContents"/>
              <w:bidi w:val="0"/>
              <w:spacing w:before="0" w:after="0"/>
              <w:jc w:val="left"/>
              <w:rPr/>
            </w:pPr>
            <w:r>
              <w:rPr/>
              <w:t>KESTRA MEDICAL TECHNOLOGIES, LTD.</w:t>
            </w:r>
          </w:p>
        </w:tc>
      </w:tr>
      <w:tr>
        <w:trPr/>
        <w:tc>
          <w:tcPr>
            <w:tcW w:w="5289" w:type="dxa"/>
            <w:tcBorders/>
            <w:vAlign w:val="center"/>
          </w:tcPr>
          <w:p>
            <w:pPr>
              <w:pStyle w:val="TableContents"/>
              <w:bidi w:val="0"/>
              <w:spacing w:before="0" w:after="283"/>
              <w:jc w:val="left"/>
              <w:rPr/>
            </w:pPr>
            <w:r>
              <w:rPr/>
              <w:t>SEC File Number</w:t>
            </w:r>
          </w:p>
        </w:tc>
        <w:tc>
          <w:tcPr>
            <w:tcW w:w="4916" w:type="dxa"/>
            <w:tcBorders/>
            <w:vAlign w:val="center"/>
          </w:tcPr>
          <w:p>
            <w:pPr>
              <w:pStyle w:val="TableContents"/>
              <w:bidi w:val="0"/>
              <w:spacing w:before="0" w:after="0"/>
              <w:jc w:val="left"/>
              <w:rPr/>
            </w:pPr>
            <w:r>
              <w:rPr/>
              <w:t>001-42549</w:t>
            </w:r>
          </w:p>
        </w:tc>
      </w:tr>
      <w:tr>
        <w:trPr/>
        <w:tc>
          <w:tcPr>
            <w:tcW w:w="5289" w:type="dxa"/>
            <w:tcBorders/>
            <w:vAlign w:val="center"/>
          </w:tcPr>
          <w:p>
            <w:pPr>
              <w:pStyle w:val="TableContents"/>
              <w:bidi w:val="0"/>
              <w:spacing w:before="0" w:after="283"/>
              <w:jc w:val="left"/>
              <w:rPr/>
            </w:pPr>
            <w:r>
              <w:rPr/>
              <w:t>Address of Issuer</w:t>
            </w:r>
          </w:p>
        </w:tc>
        <w:tc>
          <w:tcPr>
            <w:tcW w:w="4916" w:type="dxa"/>
            <w:tcBorders/>
            <w:vAlign w:val="center"/>
          </w:tcPr>
          <w:p>
            <w:pPr>
              <w:pStyle w:val="TableContents"/>
              <w:bidi w:val="0"/>
              <w:spacing w:before="0" w:after="0"/>
              <w:jc w:val="left"/>
              <w:rPr/>
            </w:pPr>
            <w:r>
              <w:rPr/>
              <w:t>3933 LAKE WASHINGTON BLVD NE</w:t>
              <w:br/>
              <w:t>SUITE 200</w:t>
              <w:br/>
              <w:t>KIRKLAND</w:t>
              <w:br/>
              <w:t xml:space="preserve">WASHINGTON </w:t>
              <w:br/>
              <w:t>98033</w:t>
            </w:r>
          </w:p>
        </w:tc>
      </w:tr>
      <w:tr>
        <w:trPr/>
        <w:tc>
          <w:tcPr>
            <w:tcW w:w="5289" w:type="dxa"/>
            <w:tcBorders/>
            <w:vAlign w:val="center"/>
          </w:tcPr>
          <w:p>
            <w:pPr>
              <w:pStyle w:val="TableContents"/>
              <w:bidi w:val="0"/>
              <w:spacing w:before="0" w:after="283"/>
              <w:jc w:val="left"/>
              <w:rPr/>
            </w:pPr>
            <w:r>
              <w:rPr/>
              <w:t>Phone</w:t>
            </w:r>
          </w:p>
        </w:tc>
        <w:tc>
          <w:tcPr>
            <w:tcW w:w="4916" w:type="dxa"/>
            <w:tcBorders/>
            <w:vAlign w:val="center"/>
          </w:tcPr>
          <w:p>
            <w:pPr>
              <w:pStyle w:val="TableContents"/>
              <w:bidi w:val="0"/>
              <w:spacing w:before="0" w:after="0"/>
              <w:jc w:val="left"/>
              <w:rPr/>
            </w:pPr>
            <w:r>
              <w:rPr/>
              <w:t>(425) 279-8002</w:t>
            </w:r>
          </w:p>
        </w:tc>
      </w:tr>
      <w:tr>
        <w:trPr/>
        <w:tc>
          <w:tcPr>
            <w:tcW w:w="5289" w:type="dxa"/>
            <w:tcBorders/>
            <w:vAlign w:val="center"/>
          </w:tcPr>
          <w:p>
            <w:pPr>
              <w:pStyle w:val="TableContents"/>
              <w:bidi w:val="0"/>
              <w:spacing w:before="0" w:after="283"/>
              <w:jc w:val="left"/>
              <w:rPr/>
            </w:pPr>
            <w:r>
              <w:rPr/>
              <w:t>Name of Person for Whose Account the Securities are To Be Sold</w:t>
            </w:r>
          </w:p>
        </w:tc>
        <w:tc>
          <w:tcPr>
            <w:tcW w:w="4916" w:type="dxa"/>
            <w:tcBorders/>
            <w:vAlign w:val="center"/>
          </w:tcPr>
          <w:p>
            <w:pPr>
              <w:pStyle w:val="TableContents"/>
              <w:bidi w:val="0"/>
              <w:spacing w:before="0" w:after="0"/>
              <w:jc w:val="left"/>
              <w:rPr/>
            </w:pPr>
            <w:r>
              <w:rPr/>
              <w:t>COHEN RAYMOND 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89" w:type="dxa"/>
            <w:tcBorders/>
            <w:vAlign w:val="center"/>
          </w:tcPr>
          <w:p>
            <w:pPr>
              <w:pStyle w:val="TableContents"/>
              <w:bidi w:val="0"/>
              <w:spacing w:before="0" w:after="283"/>
              <w:jc w:val="left"/>
              <w:rPr/>
            </w:pPr>
            <w:r>
              <w:rPr/>
              <w:t>Relationship to Issuer</w:t>
            </w:r>
          </w:p>
        </w:tc>
        <w:tc>
          <w:tcPr>
            <w:tcW w:w="49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3330</w:t>
            </w:r>
          </w:p>
        </w:tc>
        <w:tc>
          <w:tcPr>
            <w:tcW w:w="1393" w:type="dxa"/>
            <w:tcBorders/>
            <w:vAlign w:val="center"/>
          </w:tcPr>
          <w:p>
            <w:pPr>
              <w:pStyle w:val="TableContents"/>
              <w:bidi w:val="0"/>
              <w:spacing w:before="0" w:after="283"/>
              <w:jc w:val="left"/>
              <w:rPr/>
            </w:pPr>
            <w:r>
              <w:rPr/>
              <w:t>97503.90</w:t>
            </w:r>
          </w:p>
        </w:tc>
        <w:tc>
          <w:tcPr>
            <w:tcW w:w="1566" w:type="dxa"/>
            <w:tcBorders/>
            <w:vAlign w:val="center"/>
          </w:tcPr>
          <w:p>
            <w:pPr>
              <w:pStyle w:val="TableContents"/>
              <w:bidi w:val="0"/>
              <w:spacing w:before="0" w:after="283"/>
              <w:jc w:val="left"/>
              <w:rPr/>
            </w:pPr>
            <w:r>
              <w:rPr/>
              <w:t>59561795</w:t>
            </w:r>
          </w:p>
        </w:tc>
        <w:tc>
          <w:tcPr>
            <w:tcW w:w="1575" w:type="dxa"/>
            <w:tcBorders/>
            <w:vAlign w:val="center"/>
          </w:tcPr>
          <w:p>
            <w:pPr>
              <w:pStyle w:val="TableContents"/>
              <w:bidi w:val="0"/>
              <w:spacing w:before="0" w:after="283"/>
              <w:jc w:val="left"/>
              <w:rPr/>
            </w:pPr>
            <w:r>
              <w:rPr/>
              <w:t>09/30/2026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554" w:type="dxa"/>
        <w:jc w:val="left"/>
        <w:tblInd w:w="0" w:type="dxa"/>
        <w:tblLayout w:type="fixed"/>
        <w:tblCellMar>
          <w:top w:w="28" w:type="dxa"/>
          <w:left w:w="28" w:type="dxa"/>
          <w:bottom w:w="28" w:type="dxa"/>
          <w:right w:w="28" w:type="dxa"/>
        </w:tblCellMar>
      </w:tblPr>
      <w:tblGrid>
        <w:gridCol w:w="1006"/>
        <w:gridCol w:w="1066"/>
        <w:gridCol w:w="1336"/>
        <w:gridCol w:w="2041"/>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204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09/04/2026</w:t>
            </w:r>
          </w:p>
        </w:tc>
        <w:tc>
          <w:tcPr>
            <w:tcW w:w="1336" w:type="dxa"/>
            <w:tcBorders/>
            <w:vAlign w:val="center"/>
          </w:tcPr>
          <w:p>
            <w:pPr>
              <w:pStyle w:val="TableContents"/>
              <w:bidi w:val="0"/>
              <w:spacing w:before="0" w:after="283"/>
              <w:jc w:val="left"/>
              <w:rPr/>
            </w:pPr>
            <w:r>
              <w:rPr/>
              <w:t>Vesting of restricted stock unit awards</w:t>
            </w:r>
          </w:p>
        </w:tc>
        <w:tc>
          <w:tcPr>
            <w:tcW w:w="2041" w:type="dxa"/>
            <w:tcBorders/>
            <w:vAlign w:val="center"/>
          </w:tcPr>
          <w:p>
            <w:pPr>
              <w:pStyle w:val="TableContents"/>
              <w:bidi w:val="0"/>
              <w:spacing w:before="0" w:after="283"/>
              <w:jc w:val="left"/>
              <w:rPr/>
            </w:pPr>
            <w:r>
              <w:rPr/>
              <w:t>KESTRA MEDICAL TECHNOLOGIES, LTD.</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3330</w:t>
            </w:r>
          </w:p>
        </w:tc>
        <w:tc>
          <w:tcPr>
            <w:tcW w:w="1006" w:type="dxa"/>
            <w:tcBorders/>
            <w:vAlign w:val="center"/>
          </w:tcPr>
          <w:p>
            <w:pPr>
              <w:pStyle w:val="TableContents"/>
              <w:bidi w:val="0"/>
              <w:spacing w:before="0" w:after="283"/>
              <w:jc w:val="left"/>
              <w:rPr/>
            </w:pPr>
            <w:r>
              <w:rPr/>
              <w:t>09/04/2026</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50"/>
        <w:gridCol w:w="5455"/>
      </w:tblGrid>
      <w:tr>
        <w:trPr/>
        <w:tc>
          <w:tcPr>
            <w:tcW w:w="4750" w:type="dxa"/>
            <w:tcBorders/>
            <w:vAlign w:val="center"/>
          </w:tcPr>
          <w:p>
            <w:pPr>
              <w:pStyle w:val="TableContents"/>
              <w:bidi w:val="0"/>
              <w:spacing w:before="0" w:after="283"/>
              <w:jc w:val="left"/>
              <w:rPr/>
            </w:pPr>
            <w:r>
              <w:rPr/>
              <w:t>Remarks</w:t>
            </w:r>
          </w:p>
        </w:tc>
        <w:tc>
          <w:tcPr>
            <w:tcW w:w="5455" w:type="dxa"/>
            <w:tcBorders/>
            <w:vAlign w:val="center"/>
          </w:tcPr>
          <w:p>
            <w:pPr>
              <w:pStyle w:val="TableContents"/>
              <w:bidi w:val="0"/>
              <w:spacing w:before="0" w:after="283"/>
              <w:jc w:val="left"/>
              <w:rPr>
                <w:sz w:val="4"/>
                <w:szCs w:val="4"/>
              </w:rPr>
            </w:pPr>
            <w:r>
              <w:rPr>
                <w:sz w:val="4"/>
                <w:szCs w:val="4"/>
              </w:rPr>
            </w:r>
          </w:p>
        </w:tc>
      </w:tr>
      <w:tr>
        <w:trPr/>
        <w:tc>
          <w:tcPr>
            <w:tcW w:w="4750" w:type="dxa"/>
            <w:tcBorders/>
            <w:vAlign w:val="center"/>
          </w:tcPr>
          <w:p>
            <w:pPr>
              <w:pStyle w:val="TableContents"/>
              <w:bidi w:val="0"/>
              <w:spacing w:before="0" w:after="283"/>
              <w:jc w:val="left"/>
              <w:rPr/>
            </w:pPr>
            <w:r>
              <w:rPr/>
              <w:t>Date of Notice</w:t>
            </w:r>
          </w:p>
        </w:tc>
        <w:tc>
          <w:tcPr>
            <w:tcW w:w="5455" w:type="dxa"/>
            <w:tcBorders/>
            <w:vAlign w:val="center"/>
          </w:tcPr>
          <w:p>
            <w:pPr>
              <w:pStyle w:val="TableContents"/>
              <w:bidi w:val="0"/>
              <w:spacing w:before="0" w:after="0"/>
              <w:jc w:val="left"/>
              <w:rPr/>
            </w:pPr>
            <w:r>
              <w:rPr/>
              <w:t>09/30/2026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50" w:type="dxa"/>
            <w:tcBorders/>
            <w:vAlign w:val="center"/>
          </w:tcPr>
          <w:p>
            <w:pPr>
              <w:pStyle w:val="TableContents"/>
              <w:bidi w:val="0"/>
              <w:spacing w:before="0" w:after="283"/>
              <w:jc w:val="left"/>
              <w:rPr/>
            </w:pPr>
            <w:r>
              <w:rPr/>
              <w:t>Signature</w:t>
            </w:r>
          </w:p>
        </w:tc>
        <w:tc>
          <w:tcPr>
            <w:tcW w:w="5455" w:type="dxa"/>
            <w:tcBorders/>
            <w:vAlign w:val="center"/>
          </w:tcPr>
          <w:p>
            <w:pPr>
              <w:pStyle w:val="TableContents"/>
              <w:bidi w:val="0"/>
              <w:spacing w:before="0" w:after="0"/>
              <w:jc w:val="left"/>
              <w:rPr/>
            </w:pPr>
            <w:r>
              <w:rPr/>
              <w:t>Raymond Cohen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2974</Characters>
  <CharactersWithSpaces>3510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